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6F47C035" w:rsidR="00FA777D" w:rsidRPr="00C106C0" w:rsidRDefault="00C106C0" w:rsidP="00FA777D">
      <w:pPr>
        <w:rPr>
          <w:rFonts w:ascii="Aptos" w:hAnsi="Aptos"/>
          <w:color w:val="000000" w:themeColor="text1"/>
          <w:sz w:val="28"/>
          <w:szCs w:val="28"/>
          <w:lang w:val="fr-FR"/>
        </w:rPr>
      </w:pPr>
      <w:r w:rsidRPr="00C106C0">
        <w:rPr>
          <w:rFonts w:ascii="Aptos" w:hAnsi="Aptos"/>
          <w:color w:val="000000" w:themeColor="text1"/>
          <w:sz w:val="28"/>
          <w:szCs w:val="28"/>
          <w:lang w:val="fr-FR"/>
        </w:rPr>
        <w:t>Communiqué de presse</w:t>
      </w:r>
    </w:p>
    <w:p w14:paraId="2E53322A" w14:textId="6DDB5DF1" w:rsidR="00FA777D" w:rsidRPr="00C106C0" w:rsidRDefault="00FA777D" w:rsidP="003B45EA">
      <w:pPr>
        <w:rPr>
          <w:rFonts w:ascii="Aptos" w:hAnsi="Aptos"/>
          <w:color w:val="000000" w:themeColor="text1"/>
          <w:sz w:val="28"/>
          <w:szCs w:val="28"/>
          <w:lang w:val="fr-FR"/>
        </w:rPr>
      </w:pPr>
      <w:r w:rsidRPr="00C106C0">
        <w:rPr>
          <w:rFonts w:ascii="Aptos" w:hAnsi="Aptos"/>
          <w:lang w:val="fr-FR"/>
        </w:rPr>
        <w:br/>
      </w:r>
      <w:proofErr w:type="spellStart"/>
      <w:r w:rsidRPr="00C106C0">
        <w:rPr>
          <w:rFonts w:ascii="Aptos" w:hAnsi="Aptos"/>
          <w:lang w:val="fr-FR"/>
        </w:rPr>
        <w:t>Härkingen</w:t>
      </w:r>
      <w:proofErr w:type="spellEnd"/>
      <w:r w:rsidRPr="00C106C0">
        <w:rPr>
          <w:rFonts w:ascii="Aptos" w:hAnsi="Aptos"/>
          <w:lang w:val="fr-FR"/>
        </w:rPr>
        <w:t>/</w:t>
      </w:r>
      <w:proofErr w:type="spellStart"/>
      <w:r w:rsidRPr="00C106C0">
        <w:rPr>
          <w:rFonts w:ascii="Aptos" w:hAnsi="Aptos"/>
          <w:lang w:val="fr-FR"/>
        </w:rPr>
        <w:t>Gunzgen</w:t>
      </w:r>
      <w:proofErr w:type="spellEnd"/>
      <w:r w:rsidRPr="00C106C0">
        <w:rPr>
          <w:rFonts w:ascii="Aptos" w:hAnsi="Aptos"/>
          <w:lang w:val="fr-FR"/>
        </w:rPr>
        <w:t xml:space="preserve">, </w:t>
      </w:r>
      <w:r w:rsidR="00C01C68" w:rsidRPr="00C106C0">
        <w:rPr>
          <w:rFonts w:ascii="Aptos" w:hAnsi="Aptos"/>
          <w:lang w:val="fr-FR"/>
        </w:rPr>
        <w:t xml:space="preserve">20 </w:t>
      </w:r>
      <w:r w:rsidR="00C106C0" w:rsidRPr="00C106C0">
        <w:rPr>
          <w:rFonts w:ascii="Aptos" w:hAnsi="Aptos"/>
          <w:lang w:val="fr-FR"/>
        </w:rPr>
        <w:t>avril</w:t>
      </w:r>
      <w:r w:rsidRPr="00C106C0">
        <w:rPr>
          <w:rFonts w:ascii="Aptos" w:hAnsi="Aptos"/>
          <w:lang w:val="fr-FR"/>
        </w:rPr>
        <w:t xml:space="preserve"> 202</w:t>
      </w:r>
      <w:r w:rsidR="00C01C68" w:rsidRPr="00C106C0">
        <w:rPr>
          <w:rFonts w:ascii="Aptos" w:hAnsi="Aptos"/>
          <w:lang w:val="fr-FR"/>
        </w:rPr>
        <w:t>6</w:t>
      </w:r>
      <w:r w:rsidRPr="00C106C0">
        <w:rPr>
          <w:rFonts w:ascii="Aptos" w:hAnsi="Aptos"/>
          <w:lang w:val="fr-FR"/>
        </w:rPr>
        <w:br/>
      </w:r>
    </w:p>
    <w:p w14:paraId="49CEA43C" w14:textId="5D87F4D2" w:rsidR="00AC62CF" w:rsidRPr="00C106C0" w:rsidRDefault="00C01C68" w:rsidP="00046015">
      <w:pPr>
        <w:rPr>
          <w:rFonts w:ascii="Aptos" w:hAnsi="Aptos"/>
          <w:b/>
          <w:bCs/>
          <w:sz w:val="28"/>
          <w:szCs w:val="28"/>
          <w:lang w:val="fr-FR"/>
        </w:rPr>
      </w:pPr>
      <w:bookmarkStart w:id="1" w:name="_Hlk190074664"/>
      <w:bookmarkStart w:id="2" w:name="_Hlk227045362"/>
      <w:r w:rsidRPr="00C106C0">
        <w:rPr>
          <w:rFonts w:ascii="Aptos" w:hAnsi="Aptos"/>
          <w:b/>
          <w:bCs/>
          <w:sz w:val="28"/>
          <w:szCs w:val="28"/>
          <w:lang w:val="fr-FR"/>
        </w:rPr>
        <w:t xml:space="preserve">RONAL </w:t>
      </w:r>
      <w:proofErr w:type="spellStart"/>
      <w:r w:rsidRPr="00C106C0">
        <w:rPr>
          <w:rFonts w:ascii="Aptos" w:hAnsi="Aptos"/>
          <w:b/>
          <w:bCs/>
          <w:sz w:val="28"/>
          <w:szCs w:val="28"/>
          <w:lang w:val="fr-FR"/>
        </w:rPr>
        <w:t>Bathrooms</w:t>
      </w:r>
      <w:proofErr w:type="spellEnd"/>
      <w:r w:rsidRPr="00C106C0">
        <w:rPr>
          <w:rFonts w:ascii="Aptos" w:hAnsi="Aptos"/>
          <w:b/>
          <w:bCs/>
          <w:sz w:val="28"/>
          <w:szCs w:val="28"/>
          <w:lang w:val="fr-FR"/>
        </w:rPr>
        <w:t xml:space="preserve"> Salone </w:t>
      </w:r>
      <w:proofErr w:type="spellStart"/>
      <w:r w:rsidRPr="00C106C0">
        <w:rPr>
          <w:rFonts w:ascii="Aptos" w:hAnsi="Aptos"/>
          <w:b/>
          <w:bCs/>
          <w:sz w:val="28"/>
          <w:szCs w:val="28"/>
          <w:lang w:val="fr-FR"/>
        </w:rPr>
        <w:t>del</w:t>
      </w:r>
      <w:proofErr w:type="spellEnd"/>
      <w:r w:rsidRPr="00C106C0">
        <w:rPr>
          <w:rFonts w:ascii="Aptos" w:hAnsi="Aptos"/>
          <w:b/>
          <w:bCs/>
          <w:sz w:val="28"/>
          <w:szCs w:val="28"/>
          <w:lang w:val="fr-FR"/>
        </w:rPr>
        <w:t xml:space="preserve"> Mobile 2026: </w:t>
      </w:r>
      <w:r w:rsidR="00C106C0" w:rsidRPr="00C106C0">
        <w:rPr>
          <w:rFonts w:ascii="Aptos" w:hAnsi="Aptos"/>
          <w:b/>
          <w:bCs/>
          <w:sz w:val="28"/>
          <w:szCs w:val="28"/>
          <w:lang w:val="fr-FR"/>
        </w:rPr>
        <w:t>une harmonie soigneusement conçue pour des espaces personnels de détente</w:t>
      </w:r>
    </w:p>
    <w:p w14:paraId="64976CC5" w14:textId="77777777" w:rsidR="00C106C0" w:rsidRDefault="00A53257" w:rsidP="003B45EA">
      <w:pPr>
        <w:jc w:val="both"/>
        <w:rPr>
          <w:sz w:val="22"/>
          <w:szCs w:val="22"/>
          <w:lang w:val="fr-FR"/>
        </w:rPr>
      </w:pPr>
      <w:r w:rsidRPr="00C106C0">
        <w:rPr>
          <w:rFonts w:ascii="Aptos" w:hAnsi="Aptos"/>
          <w:b/>
          <w:bCs/>
          <w:sz w:val="28"/>
          <w:szCs w:val="28"/>
          <w:lang w:val="fr-FR"/>
        </w:rPr>
        <w:br/>
      </w:r>
      <w:bookmarkEnd w:id="1"/>
      <w:r w:rsidR="00C106C0" w:rsidRPr="00C106C0">
        <w:rPr>
          <w:sz w:val="22"/>
          <w:szCs w:val="22"/>
          <w:lang w:val="fr-FR"/>
        </w:rPr>
        <w:t>RONAL Bathrooms incarne la vision de créer des espaces de salle de bains et de bien-être exceptionnels, qui inspirent, séduisent et laissent une impression durable. Avec une grande passion, des concepts globaux sont développés afin d’équilibrer parfaitement design, fonctionnalité et qualité.</w:t>
      </w:r>
    </w:p>
    <w:p w14:paraId="7FF77CF0" w14:textId="77777777" w:rsidR="00C106C0" w:rsidRPr="00C106C0" w:rsidRDefault="00C106C0" w:rsidP="003B45EA">
      <w:pPr>
        <w:jc w:val="both"/>
        <w:rPr>
          <w:sz w:val="22"/>
          <w:szCs w:val="22"/>
          <w:lang w:val="fr-FR"/>
        </w:rPr>
      </w:pPr>
    </w:p>
    <w:p w14:paraId="2034B75B" w14:textId="355BD3B4" w:rsidR="00C106C0" w:rsidRPr="00C106C0" w:rsidRDefault="00C106C0" w:rsidP="003B45EA">
      <w:pPr>
        <w:jc w:val="both"/>
        <w:rPr>
          <w:sz w:val="22"/>
          <w:szCs w:val="22"/>
          <w:lang w:val="fr-FR"/>
        </w:rPr>
      </w:pPr>
      <w:r w:rsidRPr="00C106C0">
        <w:rPr>
          <w:sz w:val="22"/>
          <w:szCs w:val="22"/>
          <w:lang w:val="fr-FR"/>
        </w:rPr>
        <w:t>En tant que fournisseur de premier plan de solutions de douche haut de gamme sous la marque RONAL</w:t>
      </w:r>
      <w:r>
        <w:rPr>
          <w:sz w:val="22"/>
          <w:szCs w:val="22"/>
          <w:lang w:val="fr-FR"/>
        </w:rPr>
        <w:t>,</w:t>
      </w:r>
      <w:r w:rsidRPr="00C106C0">
        <w:rPr>
          <w:sz w:val="22"/>
          <w:szCs w:val="22"/>
          <w:lang w:val="fr-FR"/>
        </w:rPr>
        <w:t xml:space="preserve"> cœur de métier de RONAL Bathrooms</w:t>
      </w:r>
      <w:r>
        <w:rPr>
          <w:sz w:val="22"/>
          <w:szCs w:val="22"/>
          <w:lang w:val="fr-FR"/>
        </w:rPr>
        <w:t>,</w:t>
      </w:r>
      <w:r w:rsidRPr="00C106C0">
        <w:rPr>
          <w:sz w:val="22"/>
          <w:szCs w:val="22"/>
          <w:lang w:val="fr-FR"/>
        </w:rPr>
        <w:t xml:space="preserve"> le portefeuille est complété par des collections complètes de bien-être et de </w:t>
      </w:r>
      <w:r>
        <w:rPr>
          <w:sz w:val="22"/>
          <w:szCs w:val="22"/>
          <w:lang w:val="fr-FR"/>
        </w:rPr>
        <w:t>meubles</w:t>
      </w:r>
      <w:r w:rsidRPr="00C106C0">
        <w:rPr>
          <w:sz w:val="22"/>
          <w:szCs w:val="22"/>
          <w:lang w:val="fr-FR"/>
        </w:rPr>
        <w:t xml:space="preserve"> de salle de bains issues des marques italiennes GLASS1989 et KAROL. Ensemble, elles constituent la base de solutions personnalisées pour des espaces de salle de bains et de bien-être répondant aux plus hautes exigences en matière d’esthétique, de confort et de fonctionnalité.</w:t>
      </w:r>
    </w:p>
    <w:p w14:paraId="7D5EFC82" w14:textId="216AE637" w:rsidR="00C01C68" w:rsidRPr="00C106C0" w:rsidRDefault="00C01C68" w:rsidP="003B45EA">
      <w:pPr>
        <w:jc w:val="both"/>
        <w:rPr>
          <w:color w:val="212121"/>
          <w:sz w:val="22"/>
          <w:szCs w:val="22"/>
          <w:lang w:val="fr-FR"/>
        </w:rPr>
      </w:pPr>
    </w:p>
    <w:p w14:paraId="081AD8DC" w14:textId="76B5508F" w:rsidR="00C106C0" w:rsidRDefault="00C106C0" w:rsidP="003B45EA">
      <w:pPr>
        <w:jc w:val="both"/>
        <w:rPr>
          <w:color w:val="212121"/>
          <w:sz w:val="22"/>
          <w:szCs w:val="22"/>
          <w:lang w:val="fr-FR"/>
        </w:rPr>
      </w:pPr>
      <w:r w:rsidRPr="00C106C0">
        <w:rPr>
          <w:color w:val="212121"/>
          <w:sz w:val="22"/>
          <w:szCs w:val="22"/>
          <w:lang w:val="fr-FR"/>
        </w:rPr>
        <w:t xml:space="preserve">Au </w:t>
      </w:r>
      <w:r w:rsidRPr="00C106C0">
        <w:rPr>
          <w:b/>
          <w:bCs/>
          <w:color w:val="212121"/>
          <w:sz w:val="22"/>
          <w:szCs w:val="22"/>
          <w:lang w:val="fr-FR"/>
        </w:rPr>
        <w:t xml:space="preserve">Salone </w:t>
      </w:r>
      <w:proofErr w:type="spellStart"/>
      <w:r w:rsidRPr="00C106C0">
        <w:rPr>
          <w:b/>
          <w:bCs/>
          <w:color w:val="212121"/>
          <w:sz w:val="22"/>
          <w:szCs w:val="22"/>
          <w:lang w:val="fr-FR"/>
        </w:rPr>
        <w:t>del</w:t>
      </w:r>
      <w:proofErr w:type="spellEnd"/>
      <w:r w:rsidRPr="00C106C0">
        <w:rPr>
          <w:b/>
          <w:bCs/>
          <w:color w:val="212121"/>
          <w:sz w:val="22"/>
          <w:szCs w:val="22"/>
          <w:lang w:val="fr-FR"/>
        </w:rPr>
        <w:t xml:space="preserve"> Mobile</w:t>
      </w:r>
      <w:r w:rsidRPr="00C106C0">
        <w:rPr>
          <w:color w:val="212121"/>
          <w:sz w:val="22"/>
          <w:szCs w:val="22"/>
          <w:lang w:val="fr-FR"/>
        </w:rPr>
        <w:t xml:space="preserve">, RONAL </w:t>
      </w:r>
      <w:proofErr w:type="spellStart"/>
      <w:r w:rsidRPr="00C106C0">
        <w:rPr>
          <w:color w:val="212121"/>
          <w:sz w:val="22"/>
          <w:szCs w:val="22"/>
          <w:lang w:val="fr-FR"/>
        </w:rPr>
        <w:t>Bathrooms</w:t>
      </w:r>
      <w:proofErr w:type="spellEnd"/>
      <w:r w:rsidRPr="00C106C0">
        <w:rPr>
          <w:color w:val="212121"/>
          <w:sz w:val="22"/>
          <w:szCs w:val="22"/>
          <w:lang w:val="fr-FR"/>
        </w:rPr>
        <w:t xml:space="preserve"> présente quatre univers inspirants et harmonieusement conçus pour la salle de bains et le bien-être, mettant en avant les </w:t>
      </w:r>
      <w:r w:rsidRPr="00C106C0">
        <w:rPr>
          <w:b/>
          <w:bCs/>
          <w:color w:val="212121"/>
          <w:sz w:val="22"/>
          <w:szCs w:val="22"/>
          <w:lang w:val="fr-FR"/>
        </w:rPr>
        <w:t>nouveautés 2026</w:t>
      </w:r>
      <w:r w:rsidRPr="00C106C0">
        <w:rPr>
          <w:color w:val="212121"/>
          <w:sz w:val="22"/>
          <w:szCs w:val="22"/>
          <w:lang w:val="fr-FR"/>
        </w:rPr>
        <w:t xml:space="preserve"> au sein de la RONAL Bathrooms House, un espace à l’architecture raffinée inspirée de la nature : </w:t>
      </w:r>
      <w:proofErr w:type="spellStart"/>
      <w:r w:rsidRPr="00C106C0">
        <w:rPr>
          <w:b/>
          <w:bCs/>
          <w:color w:val="212121"/>
          <w:sz w:val="22"/>
          <w:szCs w:val="22"/>
          <w:lang w:val="fr-FR"/>
        </w:rPr>
        <w:t>Wellness</w:t>
      </w:r>
      <w:proofErr w:type="spellEnd"/>
      <w:r w:rsidRPr="00C106C0">
        <w:rPr>
          <w:b/>
          <w:bCs/>
          <w:color w:val="212121"/>
          <w:sz w:val="22"/>
          <w:szCs w:val="22"/>
          <w:lang w:val="fr-FR"/>
        </w:rPr>
        <w:t xml:space="preserve"> dédié aux pros</w:t>
      </w:r>
      <w:r w:rsidRPr="00C106C0">
        <w:rPr>
          <w:color w:val="212121"/>
          <w:sz w:val="22"/>
          <w:szCs w:val="22"/>
          <w:lang w:val="fr-FR"/>
        </w:rPr>
        <w:t xml:space="preserve">, </w:t>
      </w:r>
      <w:proofErr w:type="spellStart"/>
      <w:r w:rsidRPr="00C106C0">
        <w:rPr>
          <w:b/>
          <w:bCs/>
          <w:color w:val="212121"/>
          <w:sz w:val="22"/>
          <w:szCs w:val="22"/>
          <w:lang w:val="fr-FR"/>
        </w:rPr>
        <w:t>Wellness</w:t>
      </w:r>
      <w:proofErr w:type="spellEnd"/>
      <w:r w:rsidRPr="00C106C0">
        <w:rPr>
          <w:b/>
          <w:bCs/>
          <w:color w:val="212121"/>
          <w:sz w:val="22"/>
          <w:szCs w:val="22"/>
          <w:lang w:val="fr-FR"/>
        </w:rPr>
        <w:t xml:space="preserve"> à domicile</w:t>
      </w:r>
      <w:r w:rsidRPr="00C106C0">
        <w:rPr>
          <w:color w:val="212121"/>
          <w:sz w:val="22"/>
          <w:szCs w:val="22"/>
          <w:lang w:val="fr-FR"/>
        </w:rPr>
        <w:t xml:space="preserve">, </w:t>
      </w:r>
      <w:r w:rsidRPr="00C106C0">
        <w:rPr>
          <w:b/>
          <w:bCs/>
          <w:color w:val="212121"/>
          <w:sz w:val="22"/>
          <w:szCs w:val="22"/>
          <w:lang w:val="fr-FR"/>
        </w:rPr>
        <w:t>L’art du ton sur ton</w:t>
      </w:r>
      <w:r w:rsidRPr="00C106C0">
        <w:rPr>
          <w:color w:val="212121"/>
          <w:sz w:val="22"/>
          <w:szCs w:val="22"/>
          <w:lang w:val="fr-FR"/>
        </w:rPr>
        <w:t xml:space="preserve"> et </w:t>
      </w:r>
      <w:r>
        <w:rPr>
          <w:color w:val="212121"/>
          <w:sz w:val="22"/>
          <w:szCs w:val="22"/>
          <w:lang w:val="fr-FR"/>
        </w:rPr>
        <w:t xml:space="preserve">les </w:t>
      </w:r>
      <w:r w:rsidRPr="00C106C0">
        <w:rPr>
          <w:b/>
          <w:bCs/>
          <w:color w:val="212121"/>
          <w:sz w:val="22"/>
          <w:szCs w:val="22"/>
          <w:lang w:val="fr-FR"/>
        </w:rPr>
        <w:t>perspectives ORIANA</w:t>
      </w:r>
      <w:r w:rsidRPr="00C106C0">
        <w:rPr>
          <w:color w:val="212121"/>
          <w:sz w:val="22"/>
          <w:szCs w:val="22"/>
          <w:lang w:val="fr-FR"/>
        </w:rPr>
        <w:t>.</w:t>
      </w:r>
    </w:p>
    <w:p w14:paraId="4145993B" w14:textId="77777777" w:rsidR="00C106C0" w:rsidRPr="00C106C0" w:rsidRDefault="00C106C0" w:rsidP="003B45EA">
      <w:pPr>
        <w:jc w:val="both"/>
        <w:rPr>
          <w:color w:val="212121"/>
          <w:sz w:val="22"/>
          <w:szCs w:val="22"/>
          <w:lang w:val="fr-FR"/>
        </w:rPr>
      </w:pPr>
    </w:p>
    <w:p w14:paraId="08FE2919" w14:textId="72A30B46" w:rsidR="00C106C0" w:rsidRDefault="00C106C0" w:rsidP="003B45EA">
      <w:pPr>
        <w:jc w:val="both"/>
        <w:rPr>
          <w:color w:val="212121"/>
          <w:sz w:val="22"/>
          <w:szCs w:val="22"/>
          <w:lang w:val="fr-FR"/>
        </w:rPr>
      </w:pPr>
      <w:r w:rsidRPr="00C106C0">
        <w:rPr>
          <w:color w:val="212121"/>
          <w:sz w:val="22"/>
          <w:szCs w:val="22"/>
          <w:lang w:val="fr-FR"/>
        </w:rPr>
        <w:t>Surfaces en bois, plantes, profil</w:t>
      </w:r>
      <w:r w:rsidR="003B45EA">
        <w:rPr>
          <w:color w:val="212121"/>
          <w:sz w:val="22"/>
          <w:szCs w:val="22"/>
          <w:lang w:val="fr-FR"/>
        </w:rPr>
        <w:t>é</w:t>
      </w:r>
      <w:r w:rsidRPr="00C106C0">
        <w:rPr>
          <w:color w:val="212121"/>
          <w:sz w:val="22"/>
          <w:szCs w:val="22"/>
          <w:lang w:val="fr-FR"/>
        </w:rPr>
        <w:t>s métalliques élégants et matériaux soigneusement sélectionnés s’unissent en parfaite harmonie, créant un langage esthétique cohérent à travers les quatre espaces</w:t>
      </w:r>
      <w:r w:rsidR="003B45EA">
        <w:rPr>
          <w:color w:val="212121"/>
          <w:sz w:val="22"/>
          <w:szCs w:val="22"/>
          <w:lang w:val="fr-FR"/>
        </w:rPr>
        <w:t>,</w:t>
      </w:r>
      <w:r w:rsidRPr="00C106C0">
        <w:rPr>
          <w:color w:val="212121"/>
          <w:sz w:val="22"/>
          <w:szCs w:val="22"/>
          <w:lang w:val="fr-FR"/>
        </w:rPr>
        <w:t xml:space="preserve"> des solutions de douche et baignoires au mobilier de salle de bains et aux concepts complets de bien-être, incluant saunas et </w:t>
      </w:r>
      <w:r w:rsidR="003B45EA">
        <w:rPr>
          <w:color w:val="212121"/>
          <w:sz w:val="22"/>
          <w:szCs w:val="22"/>
          <w:lang w:val="fr-FR"/>
        </w:rPr>
        <w:t>spas,</w:t>
      </w:r>
      <w:r w:rsidRPr="00C106C0">
        <w:rPr>
          <w:color w:val="212121"/>
          <w:sz w:val="22"/>
          <w:szCs w:val="22"/>
          <w:lang w:val="fr-FR"/>
        </w:rPr>
        <w:t xml:space="preserve"> pour offrir une harmonie</w:t>
      </w:r>
      <w:r w:rsidR="003B45EA">
        <w:rPr>
          <w:color w:val="212121"/>
          <w:sz w:val="22"/>
          <w:szCs w:val="22"/>
          <w:lang w:val="fr-FR"/>
        </w:rPr>
        <w:t xml:space="preserve"> </w:t>
      </w:r>
      <w:r w:rsidRPr="00C106C0">
        <w:rPr>
          <w:color w:val="212121"/>
          <w:sz w:val="22"/>
          <w:szCs w:val="22"/>
          <w:lang w:val="fr-FR"/>
        </w:rPr>
        <w:t>parfaitement maîtrisée dédiée aux espaces personnels de détente.</w:t>
      </w:r>
    </w:p>
    <w:p w14:paraId="71E747F6" w14:textId="77777777" w:rsidR="00C106C0" w:rsidRPr="00C106C0" w:rsidRDefault="00C106C0" w:rsidP="003B45EA">
      <w:pPr>
        <w:jc w:val="both"/>
        <w:rPr>
          <w:color w:val="212121"/>
          <w:sz w:val="22"/>
          <w:szCs w:val="22"/>
          <w:lang w:val="fr-FR"/>
        </w:rPr>
      </w:pPr>
    </w:p>
    <w:p w14:paraId="197B47E7" w14:textId="77777777" w:rsidR="00C106C0" w:rsidRPr="00C106C0" w:rsidRDefault="00C106C0" w:rsidP="003B45EA">
      <w:pPr>
        <w:jc w:val="both"/>
        <w:rPr>
          <w:color w:val="212121"/>
          <w:sz w:val="22"/>
          <w:szCs w:val="22"/>
          <w:lang w:val="fr-FR"/>
        </w:rPr>
      </w:pPr>
      <w:r w:rsidRPr="00C106C0">
        <w:rPr>
          <w:color w:val="212121"/>
          <w:sz w:val="22"/>
          <w:szCs w:val="22"/>
          <w:lang w:val="fr-FR"/>
        </w:rPr>
        <w:t xml:space="preserve">Une harmonie parfaitement équilibrée pour des refuges personnels définit le concept global de RONAL Bathrooms pour 2026. La </w:t>
      </w:r>
      <w:r w:rsidRPr="00C106C0">
        <w:rPr>
          <w:b/>
          <w:bCs/>
          <w:color w:val="212121"/>
          <w:sz w:val="22"/>
          <w:szCs w:val="22"/>
          <w:lang w:val="fr-FR"/>
        </w:rPr>
        <w:t xml:space="preserve">RONAL Bathrooms House au Salone </w:t>
      </w:r>
      <w:proofErr w:type="spellStart"/>
      <w:r w:rsidRPr="00C106C0">
        <w:rPr>
          <w:b/>
          <w:bCs/>
          <w:color w:val="212121"/>
          <w:sz w:val="22"/>
          <w:szCs w:val="22"/>
          <w:lang w:val="fr-FR"/>
        </w:rPr>
        <w:t>del</w:t>
      </w:r>
      <w:proofErr w:type="spellEnd"/>
      <w:r w:rsidRPr="00C106C0">
        <w:rPr>
          <w:b/>
          <w:bCs/>
          <w:color w:val="212121"/>
          <w:sz w:val="22"/>
          <w:szCs w:val="22"/>
          <w:lang w:val="fr-FR"/>
        </w:rPr>
        <w:t xml:space="preserve"> Mobile, ainsi que la Concept House 2026</w:t>
      </w:r>
      <w:r w:rsidRPr="00C106C0">
        <w:rPr>
          <w:color w:val="212121"/>
          <w:sz w:val="22"/>
          <w:szCs w:val="22"/>
          <w:lang w:val="fr-FR"/>
        </w:rPr>
        <w:t>, donnent vie à ces idées en présentant les dernières innovations de RONAL Bathrooms.</w:t>
      </w:r>
    </w:p>
    <w:p w14:paraId="31FB9D20" w14:textId="77777777" w:rsidR="00C106C0" w:rsidRDefault="00C106C0" w:rsidP="00C01C68">
      <w:pPr>
        <w:rPr>
          <w:color w:val="212121"/>
          <w:sz w:val="22"/>
          <w:szCs w:val="22"/>
          <w:lang w:val="fr-FR"/>
        </w:rPr>
      </w:pPr>
    </w:p>
    <w:bookmarkEnd w:id="2"/>
    <w:p w14:paraId="74A69B22" w14:textId="77777777" w:rsidR="000F3CED" w:rsidRPr="00046015" w:rsidRDefault="000F3CED" w:rsidP="0051497B">
      <w:pPr>
        <w:jc w:val="both"/>
        <w:rPr>
          <w:b/>
          <w:bCs/>
          <w:sz w:val="28"/>
          <w:szCs w:val="28"/>
          <w:lang w:val="fr-FR"/>
        </w:rPr>
      </w:pPr>
    </w:p>
    <w:p w14:paraId="19CB5E4F" w14:textId="77777777" w:rsidR="00EE38CE" w:rsidRPr="00046015" w:rsidRDefault="00EE38CE" w:rsidP="00910970">
      <w:pPr>
        <w:rPr>
          <w:b/>
          <w:bCs/>
          <w:lang w:val="fr-FR"/>
        </w:rPr>
      </w:pPr>
    </w:p>
    <w:p w14:paraId="3A89F78D" w14:textId="5DBDB08D" w:rsidR="00910970" w:rsidRDefault="00910970" w:rsidP="00910970">
      <w:pPr>
        <w:rPr>
          <w:b/>
          <w:bCs/>
          <w:lang w:val="en-US"/>
        </w:rPr>
      </w:pPr>
      <w:r w:rsidRPr="00922B0E">
        <w:rPr>
          <w:b/>
          <w:bCs/>
          <w:lang w:val="en-US"/>
        </w:rPr>
        <w:lastRenderedPageBreak/>
        <w:t>Image</w:t>
      </w:r>
      <w:r w:rsidR="00C56F5B">
        <w:rPr>
          <w:b/>
          <w:bCs/>
          <w:lang w:val="en-US"/>
        </w:rPr>
        <w:t>:</w:t>
      </w:r>
      <w:r w:rsidRPr="00922B0E">
        <w:rPr>
          <w:b/>
          <w:bCs/>
          <w:lang w:val="en-US"/>
        </w:rPr>
        <w:t xml:space="preserve"> </w:t>
      </w:r>
      <w:r w:rsidR="00144915">
        <w:rPr>
          <w:b/>
          <w:bCs/>
          <w:lang w:val="en-US"/>
        </w:rPr>
        <w:t>RONAL Bathrooms concept house 2026</w:t>
      </w:r>
    </w:p>
    <w:p w14:paraId="03D327A9" w14:textId="608CAECF" w:rsidR="003872D3" w:rsidRPr="00C56F5B" w:rsidRDefault="00EE38CE" w:rsidP="00046015">
      <w:pPr>
        <w:rPr>
          <w:b/>
          <w:bCs/>
          <w:lang w:val="fr-FR"/>
        </w:rPr>
      </w:pPr>
      <w:r w:rsidRPr="00451C01">
        <w:rPr>
          <w:noProof/>
          <w:lang w:val="en-US"/>
        </w:rPr>
        <w:t xml:space="preserve"> </w:t>
      </w:r>
      <w:r w:rsidR="003872D3" w:rsidRPr="003872D3">
        <w:rPr>
          <w:sz w:val="18"/>
          <w:szCs w:val="18"/>
          <w:lang w:val="fr-FR"/>
        </w:rPr>
        <w:t>Tous les éléments de salle de bains et de bien-être s'harmonisent parfaitement dans cette maison RONAL Bathrooms : des douches ORIANA et WALK-IN EASY 2.0 de RONAL à la baignoire design BLOOM, en passant par l'ensemble sauna et hammam CHILLOUT, l</w:t>
      </w:r>
      <w:r w:rsidR="003872D3">
        <w:rPr>
          <w:sz w:val="18"/>
          <w:szCs w:val="18"/>
          <w:lang w:val="fr-FR"/>
        </w:rPr>
        <w:t xml:space="preserve">e spa </w:t>
      </w:r>
      <w:r w:rsidR="003872D3" w:rsidRPr="003872D3">
        <w:rPr>
          <w:sz w:val="18"/>
          <w:szCs w:val="18"/>
          <w:lang w:val="fr-FR"/>
        </w:rPr>
        <w:t>INFINITY de GLASS 1989, ainsi que la collection de meubles de salle de bains RIGO de KAROL. Ensemble, ils créent un concept d'espace holistique et harmonieux</w:t>
      </w:r>
    </w:p>
    <w:p w14:paraId="56A526C8" w14:textId="77777777" w:rsidR="003872D3" w:rsidRPr="003872D3" w:rsidRDefault="003872D3" w:rsidP="003872D3">
      <w:pPr>
        <w:jc w:val="both"/>
        <w:rPr>
          <w:sz w:val="18"/>
          <w:szCs w:val="18"/>
          <w:lang w:val="fr-FR"/>
        </w:rPr>
      </w:pPr>
    </w:p>
    <w:p w14:paraId="185FA138" w14:textId="4DE1E584" w:rsidR="00EE38CE" w:rsidRPr="00C56F5B" w:rsidRDefault="00910970" w:rsidP="00144915">
      <w:pPr>
        <w:jc w:val="both"/>
        <w:rPr>
          <w:b/>
          <w:bCs/>
          <w:lang w:val="en-US"/>
        </w:rPr>
      </w:pPr>
      <w:r w:rsidRPr="00C56F5B">
        <w:rPr>
          <w:b/>
          <w:bCs/>
          <w:lang w:val="en-US"/>
        </w:rPr>
        <w:t>Image</w:t>
      </w:r>
      <w:r w:rsidR="00C56F5B" w:rsidRPr="00C56F5B">
        <w:rPr>
          <w:b/>
          <w:bCs/>
          <w:lang w:val="en-US"/>
        </w:rPr>
        <w:t xml:space="preserve">: </w:t>
      </w:r>
      <w:r w:rsidR="000F3CED" w:rsidRPr="00C56F5B">
        <w:rPr>
          <w:b/>
          <w:bCs/>
          <w:lang w:val="en-US"/>
        </w:rPr>
        <w:t>RONAL Bathrooms concept house 2026</w:t>
      </w:r>
      <w:r w:rsidR="00EE38CE" w:rsidRPr="00C56F5B">
        <w:rPr>
          <w:b/>
          <w:bCs/>
          <w:lang w:val="en-US"/>
        </w:rPr>
        <w:t xml:space="preserve"> </w:t>
      </w:r>
      <w:r w:rsidR="00451C01" w:rsidRPr="00C56F5B">
        <w:rPr>
          <w:b/>
          <w:bCs/>
          <w:lang w:val="en-US"/>
        </w:rPr>
        <w:t xml:space="preserve">at </w:t>
      </w:r>
      <w:r w:rsidR="00EE38CE" w:rsidRPr="00C56F5B">
        <w:rPr>
          <w:b/>
          <w:bCs/>
          <w:lang w:val="en-US"/>
        </w:rPr>
        <w:t>night</w:t>
      </w:r>
    </w:p>
    <w:p w14:paraId="550CA305" w14:textId="77777777" w:rsidR="00910970" w:rsidRPr="00C56F5B" w:rsidRDefault="00910970" w:rsidP="00910970">
      <w:pPr>
        <w:jc w:val="both"/>
        <w:rPr>
          <w:lang w:val="en-US"/>
        </w:rPr>
      </w:pPr>
    </w:p>
    <w:p w14:paraId="62D4CA71" w14:textId="072F8D08" w:rsidR="00451C01" w:rsidRPr="00046015" w:rsidRDefault="00910970" w:rsidP="00910970">
      <w:pPr>
        <w:jc w:val="both"/>
        <w:rPr>
          <w:b/>
          <w:bCs/>
          <w:lang w:val="fr-FR"/>
        </w:rPr>
      </w:pPr>
      <w:r w:rsidRPr="003872D3">
        <w:rPr>
          <w:b/>
          <w:bCs/>
          <w:lang w:val="fr-FR"/>
        </w:rPr>
        <w:t>Image</w:t>
      </w:r>
      <w:r w:rsidR="00C56F5B">
        <w:rPr>
          <w:b/>
          <w:bCs/>
          <w:lang w:val="fr-FR"/>
        </w:rPr>
        <w:t xml:space="preserve"> : </w:t>
      </w:r>
      <w:r w:rsidR="000F3CED" w:rsidRPr="003872D3">
        <w:rPr>
          <w:b/>
          <w:bCs/>
          <w:lang w:val="fr-FR"/>
        </w:rPr>
        <w:t xml:space="preserve">Salone </w:t>
      </w:r>
      <w:proofErr w:type="spellStart"/>
      <w:r w:rsidR="000F3CED" w:rsidRPr="003872D3">
        <w:rPr>
          <w:b/>
          <w:bCs/>
          <w:lang w:val="fr-FR"/>
        </w:rPr>
        <w:t>del</w:t>
      </w:r>
      <w:proofErr w:type="spellEnd"/>
      <w:r w:rsidR="000F3CED" w:rsidRPr="003872D3">
        <w:rPr>
          <w:b/>
          <w:bCs/>
          <w:lang w:val="fr-FR"/>
        </w:rPr>
        <w:t xml:space="preserve"> Mobile 2026 </w:t>
      </w:r>
      <w:proofErr w:type="spellStart"/>
      <w:r w:rsidR="00BF79BB" w:rsidRPr="00C56F5B">
        <w:rPr>
          <w:b/>
          <w:bCs/>
          <w:lang w:val="fr-FR"/>
        </w:rPr>
        <w:t>Contract</w:t>
      </w:r>
      <w:proofErr w:type="spellEnd"/>
      <w:r w:rsidR="00BF79BB" w:rsidRPr="00C56F5B">
        <w:rPr>
          <w:b/>
          <w:bCs/>
          <w:lang w:val="fr-FR"/>
        </w:rPr>
        <w:t xml:space="preserve"> </w:t>
      </w:r>
      <w:proofErr w:type="spellStart"/>
      <w:r w:rsidR="00BF79BB" w:rsidRPr="00C56F5B">
        <w:rPr>
          <w:b/>
          <w:bCs/>
          <w:lang w:val="fr-FR"/>
        </w:rPr>
        <w:t>Wellness</w:t>
      </w:r>
      <w:proofErr w:type="spellEnd"/>
    </w:p>
    <w:p w14:paraId="4D23CD9D" w14:textId="0FFFB9EF" w:rsidR="00451C01" w:rsidRPr="00046015" w:rsidRDefault="009E476D" w:rsidP="00910970">
      <w:pPr>
        <w:jc w:val="both"/>
        <w:rPr>
          <w:sz w:val="18"/>
          <w:szCs w:val="18"/>
          <w:lang w:val="fr-FR"/>
        </w:rPr>
      </w:pPr>
      <w:r w:rsidRPr="003872D3">
        <w:rPr>
          <w:sz w:val="18"/>
          <w:szCs w:val="18"/>
          <w:lang w:val="fr-FR"/>
        </w:rPr>
        <w:t xml:space="preserve">Salone </w:t>
      </w:r>
      <w:proofErr w:type="spellStart"/>
      <w:r w:rsidRPr="003872D3">
        <w:rPr>
          <w:sz w:val="18"/>
          <w:szCs w:val="18"/>
          <w:lang w:val="fr-FR"/>
        </w:rPr>
        <w:t>del</w:t>
      </w:r>
      <w:proofErr w:type="spellEnd"/>
      <w:r w:rsidRPr="003872D3">
        <w:rPr>
          <w:sz w:val="18"/>
          <w:szCs w:val="18"/>
          <w:lang w:val="fr-FR"/>
        </w:rPr>
        <w:t xml:space="preserve"> Mobile 2026: </w:t>
      </w:r>
      <w:r w:rsidR="003872D3" w:rsidRPr="003872D3">
        <w:rPr>
          <w:sz w:val="18"/>
          <w:szCs w:val="18"/>
          <w:lang w:val="fr-FR"/>
        </w:rPr>
        <w:t>Concept de bien-être en exclusivité de RONAL Bathrooms, proposant des solutions innovantes pour les espaces spa professionnels.</w:t>
      </w:r>
    </w:p>
    <w:p w14:paraId="458F572E" w14:textId="77777777" w:rsidR="000F3CED" w:rsidRPr="003872D3" w:rsidRDefault="000F3CED" w:rsidP="00910970">
      <w:pPr>
        <w:jc w:val="both"/>
        <w:rPr>
          <w:b/>
          <w:bCs/>
          <w:lang w:val="fr-FR"/>
        </w:rPr>
      </w:pPr>
    </w:p>
    <w:p w14:paraId="0577E06B" w14:textId="74DA3060" w:rsidR="00451C01" w:rsidRDefault="000F3CED" w:rsidP="000F3CED">
      <w:pPr>
        <w:jc w:val="both"/>
        <w:rPr>
          <w:b/>
          <w:bCs/>
          <w:lang w:val="en-US"/>
        </w:rPr>
      </w:pPr>
      <w:r w:rsidRPr="000F3CED">
        <w:rPr>
          <w:b/>
          <w:bCs/>
          <w:lang w:val="en-US"/>
        </w:rPr>
        <w:t>Image</w:t>
      </w:r>
      <w:r w:rsidR="00C56F5B">
        <w:rPr>
          <w:b/>
          <w:bCs/>
          <w:lang w:val="en-US"/>
        </w:rPr>
        <w:t xml:space="preserve">: </w:t>
      </w:r>
      <w:r w:rsidRPr="000F3CED">
        <w:rPr>
          <w:b/>
          <w:bCs/>
          <w:lang w:val="en-US"/>
        </w:rPr>
        <w:t xml:space="preserve">Salone del Mobile 2026 Wellness </w:t>
      </w:r>
      <w:r w:rsidR="00BF79BB">
        <w:rPr>
          <w:b/>
          <w:bCs/>
          <w:lang w:val="en-US"/>
        </w:rPr>
        <w:t>at home</w:t>
      </w:r>
    </w:p>
    <w:p w14:paraId="23225D51" w14:textId="7915DBD5" w:rsidR="00451C01" w:rsidRPr="003872D3" w:rsidRDefault="0099568B" w:rsidP="000F3CED">
      <w:pPr>
        <w:jc w:val="both"/>
        <w:rPr>
          <w:b/>
          <w:bCs/>
          <w:lang w:val="fr-FR"/>
        </w:rPr>
      </w:pPr>
      <w:r w:rsidRPr="003872D3">
        <w:rPr>
          <w:color w:val="000000" w:themeColor="text1"/>
          <w:lang w:val="fr-FR"/>
        </w:rPr>
        <w:t xml:space="preserve">Salone </w:t>
      </w:r>
      <w:proofErr w:type="spellStart"/>
      <w:r w:rsidRPr="003872D3">
        <w:rPr>
          <w:color w:val="000000" w:themeColor="text1"/>
          <w:lang w:val="fr-FR"/>
        </w:rPr>
        <w:t>del</w:t>
      </w:r>
      <w:proofErr w:type="spellEnd"/>
      <w:r w:rsidRPr="003872D3">
        <w:rPr>
          <w:color w:val="000000" w:themeColor="text1"/>
          <w:lang w:val="fr-FR"/>
        </w:rPr>
        <w:t xml:space="preserve"> Mobile 2026: </w:t>
      </w:r>
      <w:r w:rsidR="003872D3" w:rsidRPr="003872D3">
        <w:rPr>
          <w:color w:val="000000" w:themeColor="text1"/>
          <w:lang w:val="fr-FR"/>
        </w:rPr>
        <w:t xml:space="preserve">Des couleurs attrayantes, des surfaces en bois, des profilés métalliques et d’autres matériaux raffinés s’harmonisent parfaitement dans cette salle de bains spacieuse, créant ainsi un lien cohérent entre tous les éléments du concept « </w:t>
      </w:r>
      <w:proofErr w:type="spellStart"/>
      <w:r w:rsidR="003872D3" w:rsidRPr="003872D3">
        <w:rPr>
          <w:color w:val="000000" w:themeColor="text1"/>
          <w:lang w:val="fr-FR"/>
        </w:rPr>
        <w:t>Wellness</w:t>
      </w:r>
      <w:proofErr w:type="spellEnd"/>
      <w:r w:rsidR="003872D3" w:rsidRPr="003872D3">
        <w:rPr>
          <w:color w:val="000000" w:themeColor="text1"/>
          <w:lang w:val="fr-FR"/>
        </w:rPr>
        <w:t xml:space="preserve"> </w:t>
      </w:r>
      <w:r w:rsidR="003872D3">
        <w:rPr>
          <w:color w:val="000000" w:themeColor="text1"/>
          <w:lang w:val="fr-FR"/>
        </w:rPr>
        <w:t>à domicile</w:t>
      </w:r>
      <w:r w:rsidR="003872D3" w:rsidRPr="003872D3">
        <w:rPr>
          <w:color w:val="000000" w:themeColor="text1"/>
          <w:lang w:val="fr-FR"/>
        </w:rPr>
        <w:t xml:space="preserve"> » de RONAL Bathrooms.</w:t>
      </w:r>
    </w:p>
    <w:p w14:paraId="5AC31882" w14:textId="77777777" w:rsidR="000F3CED" w:rsidRPr="003872D3" w:rsidRDefault="000F3CED" w:rsidP="000F3CED">
      <w:pPr>
        <w:jc w:val="both"/>
        <w:rPr>
          <w:b/>
          <w:bCs/>
          <w:lang w:val="fr-FR"/>
        </w:rPr>
      </w:pPr>
    </w:p>
    <w:p w14:paraId="59490CA5" w14:textId="1F3BEEE5" w:rsidR="000F3CED" w:rsidRPr="00046015" w:rsidRDefault="000F3CED" w:rsidP="00910970">
      <w:pPr>
        <w:jc w:val="both"/>
        <w:rPr>
          <w:b/>
          <w:bCs/>
          <w:lang w:val="en-US"/>
        </w:rPr>
      </w:pPr>
      <w:r w:rsidRPr="00BF79BB">
        <w:rPr>
          <w:b/>
          <w:bCs/>
          <w:lang w:val="en-US"/>
        </w:rPr>
        <w:t>Image</w:t>
      </w:r>
      <w:r w:rsidR="00C56F5B">
        <w:rPr>
          <w:b/>
          <w:bCs/>
          <w:lang w:val="en-US"/>
        </w:rPr>
        <w:t xml:space="preserve">: </w:t>
      </w:r>
      <w:r w:rsidRPr="00BF79BB">
        <w:rPr>
          <w:b/>
          <w:bCs/>
          <w:lang w:val="en-US"/>
        </w:rPr>
        <w:t xml:space="preserve">Salone del Mobile 2026 </w:t>
      </w:r>
      <w:r w:rsidR="00BF79BB">
        <w:rPr>
          <w:b/>
          <w:bCs/>
          <w:lang w:val="en-US"/>
        </w:rPr>
        <w:t>The Art of Tone in Tone</w:t>
      </w:r>
    </w:p>
    <w:p w14:paraId="335746DB" w14:textId="51FA3975" w:rsidR="00451C01" w:rsidRPr="003872D3" w:rsidRDefault="001A7488" w:rsidP="003872D3">
      <w:pPr>
        <w:rPr>
          <w:lang w:val="fr-FR"/>
        </w:rPr>
      </w:pPr>
      <w:r w:rsidRPr="003872D3">
        <w:rPr>
          <w:color w:val="000000" w:themeColor="text1"/>
          <w:lang w:val="fr-FR"/>
        </w:rPr>
        <w:t xml:space="preserve">Salone </w:t>
      </w:r>
      <w:proofErr w:type="spellStart"/>
      <w:r w:rsidRPr="003872D3">
        <w:rPr>
          <w:color w:val="000000" w:themeColor="text1"/>
          <w:lang w:val="fr-FR"/>
        </w:rPr>
        <w:t>del</w:t>
      </w:r>
      <w:proofErr w:type="spellEnd"/>
      <w:r w:rsidRPr="003872D3">
        <w:rPr>
          <w:color w:val="000000" w:themeColor="text1"/>
          <w:lang w:val="fr-FR"/>
        </w:rPr>
        <w:t xml:space="preserve"> Mobile 2026: </w:t>
      </w:r>
      <w:r w:rsidR="003872D3" w:rsidRPr="003872D3">
        <w:rPr>
          <w:color w:val="000000" w:themeColor="text1"/>
          <w:lang w:val="fr-FR"/>
        </w:rPr>
        <w:t>L'art du ton sur ton par RONAL Bathrooms. Quand des espaces soigneusement conçus se fondent en une harmonie.</w:t>
      </w:r>
    </w:p>
    <w:p w14:paraId="373E32C6" w14:textId="77777777" w:rsidR="00451C01" w:rsidRPr="003872D3" w:rsidRDefault="00451C01" w:rsidP="008E69F7">
      <w:pPr>
        <w:jc w:val="both"/>
        <w:rPr>
          <w:lang w:val="fr-FR"/>
        </w:rPr>
      </w:pPr>
    </w:p>
    <w:p w14:paraId="4F85C03E" w14:textId="77777777" w:rsidR="00451C01" w:rsidRPr="003872D3" w:rsidRDefault="00451C01" w:rsidP="008E69F7">
      <w:pPr>
        <w:jc w:val="both"/>
        <w:rPr>
          <w:lang w:val="fr-FR"/>
        </w:rPr>
      </w:pPr>
    </w:p>
    <w:p w14:paraId="2D88EFB2" w14:textId="77777777" w:rsidR="00451C01" w:rsidRPr="003872D3" w:rsidRDefault="00451C01" w:rsidP="008E69F7">
      <w:pPr>
        <w:jc w:val="both"/>
        <w:rPr>
          <w:lang w:val="fr-FR"/>
        </w:rPr>
      </w:pPr>
    </w:p>
    <w:p w14:paraId="7E28D49F" w14:textId="77777777" w:rsidR="00451C01" w:rsidRPr="003872D3" w:rsidRDefault="00451C01" w:rsidP="008E69F7">
      <w:pPr>
        <w:jc w:val="both"/>
        <w:rPr>
          <w:lang w:val="fr-FR"/>
        </w:rPr>
      </w:pPr>
    </w:p>
    <w:p w14:paraId="3510F57A" w14:textId="77777777" w:rsidR="00790001" w:rsidRPr="003872D3" w:rsidRDefault="00790001" w:rsidP="008E69F7">
      <w:pPr>
        <w:jc w:val="both"/>
        <w:rPr>
          <w:lang w:val="fr-FR"/>
        </w:rPr>
      </w:pPr>
    </w:p>
    <w:p w14:paraId="0B5CA324" w14:textId="77777777" w:rsidR="00790001" w:rsidRPr="003872D3" w:rsidRDefault="00790001" w:rsidP="008E69F7">
      <w:pPr>
        <w:jc w:val="both"/>
        <w:rPr>
          <w:lang w:val="fr-FR"/>
        </w:rPr>
      </w:pPr>
    </w:p>
    <w:p w14:paraId="0B948091" w14:textId="77777777" w:rsidR="00790001" w:rsidRPr="003872D3" w:rsidRDefault="00790001" w:rsidP="008E69F7">
      <w:pPr>
        <w:jc w:val="both"/>
        <w:rPr>
          <w:lang w:val="fr-FR"/>
        </w:rPr>
      </w:pPr>
    </w:p>
    <w:p w14:paraId="4C2C6969" w14:textId="77777777" w:rsidR="00790001" w:rsidRPr="003872D3" w:rsidRDefault="00790001" w:rsidP="008E69F7">
      <w:pPr>
        <w:jc w:val="both"/>
        <w:rPr>
          <w:lang w:val="fr-FR"/>
        </w:rPr>
      </w:pPr>
    </w:p>
    <w:p w14:paraId="4C79FBDC" w14:textId="77777777" w:rsidR="00451C01" w:rsidRPr="003872D3" w:rsidRDefault="00451C01" w:rsidP="008E69F7">
      <w:pPr>
        <w:jc w:val="both"/>
        <w:rPr>
          <w:lang w:val="fr-FR"/>
        </w:rPr>
      </w:pPr>
    </w:p>
    <w:p w14:paraId="24C22358" w14:textId="77777777" w:rsidR="00451C01" w:rsidRPr="003872D3" w:rsidRDefault="00451C01" w:rsidP="008E69F7">
      <w:pPr>
        <w:jc w:val="both"/>
        <w:rPr>
          <w:lang w:val="fr-FR"/>
        </w:rPr>
      </w:pPr>
    </w:p>
    <w:p w14:paraId="4314D8CC" w14:textId="701676BC" w:rsidR="00BC2452" w:rsidRPr="003872D3" w:rsidRDefault="003872D3" w:rsidP="00BC2452">
      <w:pPr>
        <w:jc w:val="both"/>
        <w:rPr>
          <w:rFonts w:ascii="Aptos" w:hAnsi="Aptos"/>
          <w:b/>
          <w:bCs/>
          <w:lang w:val="fr-FR"/>
        </w:rPr>
      </w:pPr>
      <w:r w:rsidRPr="003872D3">
        <w:rPr>
          <w:rFonts w:ascii="Aptos" w:hAnsi="Aptos"/>
          <w:b/>
          <w:bCs/>
          <w:lang w:val="fr-FR"/>
        </w:rPr>
        <w:t>A propos de</w:t>
      </w:r>
      <w:r w:rsidR="00BC2452" w:rsidRPr="003872D3">
        <w:rPr>
          <w:rFonts w:ascii="Aptos" w:hAnsi="Aptos"/>
          <w:b/>
          <w:bCs/>
          <w:lang w:val="fr-FR"/>
        </w:rPr>
        <w:t xml:space="preserve"> RONAL Bathrooms </w:t>
      </w:r>
    </w:p>
    <w:p w14:paraId="2543D535" w14:textId="24137360" w:rsidR="00BC2452" w:rsidRDefault="003872D3" w:rsidP="00BC2452">
      <w:pPr>
        <w:jc w:val="both"/>
        <w:rPr>
          <w:rFonts w:ascii="Aptos" w:hAnsi="Aptos"/>
          <w:lang w:val="fr-FR"/>
        </w:rPr>
      </w:pPr>
      <w:r w:rsidRPr="003872D3">
        <w:rPr>
          <w:rFonts w:ascii="Aptos" w:hAnsi="Aptos"/>
          <w:lang w:val="fr-FR"/>
        </w:rPr>
        <w:t xml:space="preserve">RONAL Bathrooms, qui regroupe les marques RONAL, KUDOS, KAROL et GLASS 1989 et compte près de 500 collaborateurs, est la division </w:t>
      </w:r>
      <w:r>
        <w:rPr>
          <w:rFonts w:ascii="Aptos" w:hAnsi="Aptos"/>
          <w:lang w:val="fr-FR"/>
        </w:rPr>
        <w:t xml:space="preserve">sanitaire </w:t>
      </w:r>
      <w:r w:rsidRPr="003872D3">
        <w:rPr>
          <w:rFonts w:ascii="Aptos" w:hAnsi="Aptos"/>
          <w:lang w:val="fr-FR"/>
        </w:rPr>
        <w:t xml:space="preserve">et </w:t>
      </w:r>
      <w:proofErr w:type="spellStart"/>
      <w:r>
        <w:rPr>
          <w:rFonts w:ascii="Aptos" w:hAnsi="Aptos"/>
          <w:lang w:val="fr-FR"/>
        </w:rPr>
        <w:t>wellness</w:t>
      </w:r>
      <w:proofErr w:type="spellEnd"/>
      <w:r w:rsidRPr="003872D3">
        <w:rPr>
          <w:rFonts w:ascii="Aptos" w:hAnsi="Aptos"/>
          <w:lang w:val="fr-FR"/>
        </w:rPr>
        <w:t xml:space="preserve"> du groupe suisse RONAL GROUP, dont le siège social est situé à </w:t>
      </w:r>
      <w:proofErr w:type="spellStart"/>
      <w:r w:rsidRPr="003872D3">
        <w:rPr>
          <w:rFonts w:ascii="Aptos" w:hAnsi="Aptos"/>
          <w:lang w:val="fr-FR"/>
        </w:rPr>
        <w:t>Härkingen</w:t>
      </w:r>
      <w:proofErr w:type="spellEnd"/>
      <w:r w:rsidRPr="003872D3">
        <w:rPr>
          <w:rFonts w:ascii="Aptos" w:hAnsi="Aptos"/>
          <w:lang w:val="fr-FR"/>
        </w:rPr>
        <w:t>/</w:t>
      </w:r>
      <w:proofErr w:type="spellStart"/>
      <w:r w:rsidRPr="003872D3">
        <w:rPr>
          <w:rFonts w:ascii="Aptos" w:hAnsi="Aptos"/>
          <w:lang w:val="fr-FR"/>
        </w:rPr>
        <w:t>Gunzgen</w:t>
      </w:r>
      <w:proofErr w:type="spellEnd"/>
      <w:r w:rsidRPr="003872D3">
        <w:rPr>
          <w:rFonts w:ascii="Aptos" w:hAnsi="Aptos"/>
          <w:lang w:val="fr-FR"/>
        </w:rPr>
        <w:t>. Les sites de production sont implantés en République tchèque, en Italie, en Roumanie, en Grande-Bretagne et en Afrique du Sud. Les sociétés de distribution sont présentes sur les principaux marchés européens et dans certains territoires d'outre-mer, notamment en France, en Allemagne, en Italie, en Pologne, en République tchèque, en Suisse, en Roumanie, au Royaume-Uni et en Afrique du Sud.</w:t>
      </w:r>
    </w:p>
    <w:p w14:paraId="535D33F5" w14:textId="77777777" w:rsidR="003872D3" w:rsidRPr="003872D3" w:rsidRDefault="003872D3" w:rsidP="00BC2452">
      <w:pPr>
        <w:jc w:val="both"/>
        <w:rPr>
          <w:rFonts w:ascii="Aptos" w:hAnsi="Aptos"/>
          <w:lang w:val="fr-FR"/>
        </w:rPr>
      </w:pPr>
    </w:p>
    <w:p w14:paraId="36571085" w14:textId="053A19FE" w:rsidR="00BC2452" w:rsidRPr="00046015" w:rsidRDefault="00BC2452" w:rsidP="00BC2452">
      <w:pPr>
        <w:jc w:val="both"/>
        <w:rPr>
          <w:rFonts w:ascii="Aptos" w:hAnsi="Aptos"/>
          <w:lang w:val="fr-FR"/>
        </w:rPr>
      </w:pPr>
      <w:bookmarkStart w:id="3" w:name="_Hlk156577833"/>
      <w:r w:rsidRPr="00046015">
        <w:rPr>
          <w:rFonts w:ascii="Aptos" w:hAnsi="Aptos"/>
          <w:lang w:val="fr-FR"/>
        </w:rPr>
        <w:t xml:space="preserve">RONAL </w:t>
      </w:r>
      <w:proofErr w:type="spellStart"/>
      <w:r w:rsidRPr="00046015">
        <w:rPr>
          <w:rFonts w:ascii="Aptos" w:hAnsi="Aptos"/>
          <w:lang w:val="fr-FR"/>
        </w:rPr>
        <w:t>Bathrooms</w:t>
      </w:r>
      <w:proofErr w:type="spellEnd"/>
      <w:r w:rsidRPr="00046015">
        <w:rPr>
          <w:rFonts w:ascii="Aptos" w:hAnsi="Aptos"/>
          <w:lang w:val="fr-FR"/>
        </w:rPr>
        <w:t xml:space="preserve"> </w:t>
      </w:r>
      <w:r w:rsidR="003872D3" w:rsidRPr="00046015">
        <w:rPr>
          <w:rFonts w:ascii="Aptos" w:hAnsi="Aptos"/>
          <w:lang w:val="fr-FR"/>
        </w:rPr>
        <w:t>SAS</w:t>
      </w:r>
    </w:p>
    <w:p w14:paraId="452195FC" w14:textId="6A3CCDCA" w:rsidR="00BC2452" w:rsidRPr="00046015" w:rsidRDefault="003872D3" w:rsidP="00BC2452">
      <w:pPr>
        <w:jc w:val="both"/>
        <w:rPr>
          <w:rFonts w:ascii="Aptos" w:hAnsi="Aptos"/>
          <w:lang w:val="fr-FR"/>
        </w:rPr>
      </w:pPr>
      <w:r w:rsidRPr="00046015">
        <w:rPr>
          <w:rFonts w:ascii="Aptos" w:hAnsi="Aptos"/>
          <w:lang w:val="fr-FR"/>
        </w:rPr>
        <w:t>ZI, 1 Chemin de Dambach</w:t>
      </w:r>
    </w:p>
    <w:p w14:paraId="3483ABF4" w14:textId="2E925F72" w:rsidR="00BC2452" w:rsidRPr="00046015" w:rsidRDefault="003872D3" w:rsidP="00BC2452">
      <w:pPr>
        <w:jc w:val="both"/>
        <w:rPr>
          <w:rFonts w:ascii="Aptos" w:hAnsi="Aptos"/>
          <w:lang w:val="fr-FR"/>
        </w:rPr>
      </w:pPr>
      <w:r w:rsidRPr="00046015">
        <w:rPr>
          <w:rFonts w:ascii="Aptos" w:hAnsi="Aptos"/>
          <w:lang w:val="fr-FR"/>
        </w:rPr>
        <w:t>FR</w:t>
      </w:r>
      <w:r w:rsidR="00BC2452" w:rsidRPr="00046015">
        <w:rPr>
          <w:rFonts w:ascii="Aptos" w:hAnsi="Aptos"/>
          <w:lang w:val="fr-FR"/>
        </w:rPr>
        <w:t>-</w:t>
      </w:r>
      <w:r w:rsidRPr="00046015">
        <w:rPr>
          <w:rFonts w:ascii="Aptos" w:hAnsi="Aptos"/>
          <w:lang w:val="fr-FR"/>
        </w:rPr>
        <w:t>57230</w:t>
      </w:r>
      <w:r w:rsidR="00BC2452" w:rsidRPr="00046015">
        <w:rPr>
          <w:rFonts w:ascii="Aptos" w:hAnsi="Aptos"/>
          <w:lang w:val="fr-FR"/>
        </w:rPr>
        <w:t xml:space="preserve"> </w:t>
      </w:r>
      <w:r w:rsidRPr="00046015">
        <w:rPr>
          <w:rFonts w:ascii="Aptos" w:hAnsi="Aptos"/>
          <w:lang w:val="fr-FR"/>
        </w:rPr>
        <w:t>Bitche</w:t>
      </w:r>
    </w:p>
    <w:p w14:paraId="3A688D74" w14:textId="6F437BE0" w:rsidR="00BC2452" w:rsidRPr="00046015" w:rsidRDefault="00BC2452" w:rsidP="00BC2452">
      <w:pPr>
        <w:jc w:val="both"/>
        <w:rPr>
          <w:rFonts w:ascii="Aptos" w:hAnsi="Aptos"/>
          <w:lang w:val="fr-FR"/>
        </w:rPr>
      </w:pPr>
      <w:r w:rsidRPr="00046015">
        <w:rPr>
          <w:rFonts w:ascii="Aptos" w:hAnsi="Aptos"/>
          <w:lang w:val="fr-FR"/>
        </w:rPr>
        <w:t>+</w:t>
      </w:r>
      <w:r w:rsidR="003872D3" w:rsidRPr="00046015">
        <w:rPr>
          <w:rFonts w:ascii="Aptos" w:hAnsi="Aptos"/>
          <w:lang w:val="fr-FR"/>
        </w:rPr>
        <w:t>33 (0)3 87 96 16 79</w:t>
      </w:r>
    </w:p>
    <w:p w14:paraId="58075E80" w14:textId="77777777" w:rsidR="00BC2452" w:rsidRPr="00046015" w:rsidRDefault="00BC2452" w:rsidP="00BC2452">
      <w:pPr>
        <w:jc w:val="both"/>
        <w:rPr>
          <w:rFonts w:ascii="Aptos" w:hAnsi="Aptos"/>
          <w:lang w:val="fr-FR"/>
        </w:rPr>
      </w:pPr>
      <w:hyperlink r:id="rId7" w:history="1">
        <w:r w:rsidRPr="00046015">
          <w:rPr>
            <w:rStyle w:val="Hyperlink"/>
            <w:rFonts w:ascii="Aptos" w:hAnsi="Aptos"/>
            <w:lang w:val="fr-FR"/>
          </w:rPr>
          <w:t>www.ronalbathrooms.com</w:t>
        </w:r>
      </w:hyperlink>
    </w:p>
    <w:bookmarkEnd w:id="3"/>
    <w:p w14:paraId="2DC139A8" w14:textId="77777777" w:rsidR="00BC2452" w:rsidRPr="00046015" w:rsidRDefault="00BC2452" w:rsidP="00BC2452">
      <w:pPr>
        <w:rPr>
          <w:rFonts w:ascii="Aptos" w:hAnsi="Aptos"/>
          <w:lang w:val="fr-FR"/>
        </w:rPr>
      </w:pPr>
    </w:p>
    <w:p w14:paraId="33299FAC" w14:textId="77777777" w:rsidR="00BC2452" w:rsidRPr="00046015" w:rsidRDefault="00BC2452" w:rsidP="00BC2452">
      <w:pPr>
        <w:rPr>
          <w:b/>
          <w:bCs/>
          <w:lang w:val="fr-FR"/>
        </w:rPr>
      </w:pPr>
    </w:p>
    <w:p w14:paraId="5EDF69EA" w14:textId="77777777" w:rsidR="00BC2452" w:rsidRPr="00046015" w:rsidRDefault="00BC2452" w:rsidP="00BC2452">
      <w:pPr>
        <w:rPr>
          <w:b/>
          <w:bCs/>
          <w:lang w:val="fr-FR"/>
        </w:rPr>
      </w:pPr>
    </w:p>
    <w:p w14:paraId="3BEF2D72" w14:textId="68C99F47" w:rsidR="00BC2452" w:rsidRPr="003872D3" w:rsidRDefault="003872D3" w:rsidP="00BC2452">
      <w:pPr>
        <w:rPr>
          <w:b/>
          <w:bCs/>
          <w:lang w:val="fr-FR"/>
        </w:rPr>
      </w:pPr>
      <w:r w:rsidRPr="003872D3">
        <w:rPr>
          <w:rFonts w:ascii="Aptos" w:hAnsi="Aptos"/>
          <w:b/>
          <w:bCs/>
          <w:lang w:val="fr-FR"/>
        </w:rPr>
        <w:t>A propos de</w:t>
      </w:r>
      <w:r w:rsidR="00BC2452" w:rsidRPr="003872D3">
        <w:rPr>
          <w:b/>
          <w:bCs/>
          <w:lang w:val="fr-FR"/>
        </w:rPr>
        <w:t xml:space="preserve"> RONAL GROUP</w:t>
      </w:r>
    </w:p>
    <w:p w14:paraId="19C79611" w14:textId="471B6BD3" w:rsidR="00BC2452" w:rsidRDefault="003872D3" w:rsidP="00BC2452">
      <w:pPr>
        <w:rPr>
          <w:lang w:val="fr-FR"/>
        </w:rPr>
      </w:pPr>
      <w:r w:rsidRPr="003872D3">
        <w:rPr>
          <w:lang w:val="fr-FR"/>
        </w:rPr>
        <w:t xml:space="preserve">L'entreprise, dont le siège social se trouve à </w:t>
      </w:r>
      <w:proofErr w:type="spellStart"/>
      <w:r w:rsidRPr="003872D3">
        <w:rPr>
          <w:lang w:val="fr-FR"/>
        </w:rPr>
        <w:t>Härkingen</w:t>
      </w:r>
      <w:proofErr w:type="spellEnd"/>
      <w:r w:rsidRPr="003872D3">
        <w:rPr>
          <w:lang w:val="fr-FR"/>
        </w:rPr>
        <w:t xml:space="preserve">, en Suisse, emploie plus de 6 500 personnes à travers le monde, réparties dans deux divisions distinctes. La division RONAL </w:t>
      </w:r>
      <w:proofErr w:type="spellStart"/>
      <w:r w:rsidRPr="003872D3">
        <w:rPr>
          <w:lang w:val="fr-FR"/>
        </w:rPr>
        <w:t>Wheels</w:t>
      </w:r>
      <w:proofErr w:type="spellEnd"/>
      <w:r w:rsidRPr="003872D3">
        <w:rPr>
          <w:lang w:val="fr-FR"/>
        </w:rPr>
        <w:t xml:space="preserve"> est l'un des principaux fabricants de jantes en alliage léger pour voitures particulières et véhicules utilitaires. RONAL Bathrooms fabrique des produits haut de gamme destinés au secteur de la salle de bains et du bien-être. Les sites de production des deux divisions sont répartis dans douze pays à travers le monde. Pour plus d'informations sur RONAL GROUP, rendez-vous sur ronalgroup.com</w:t>
      </w:r>
    </w:p>
    <w:p w14:paraId="002ABA8F" w14:textId="77777777" w:rsidR="003872D3" w:rsidRPr="003872D3" w:rsidRDefault="003872D3" w:rsidP="00BC2452">
      <w:pPr>
        <w:rPr>
          <w:lang w:val="fr-FR"/>
        </w:rPr>
      </w:pPr>
    </w:p>
    <w:p w14:paraId="18D4D2EF" w14:textId="77777777" w:rsidR="00BC2452" w:rsidRDefault="00BC2452" w:rsidP="00BC2452">
      <w:pPr>
        <w:rPr>
          <w:lang w:val="en-US"/>
        </w:rPr>
      </w:pPr>
      <w:r w:rsidRPr="00D50704">
        <w:rPr>
          <w:lang w:val="en-US"/>
        </w:rPr>
        <w:t xml:space="preserve">RONAL GROUP </w:t>
      </w:r>
    </w:p>
    <w:p w14:paraId="37ACDC9D" w14:textId="77777777" w:rsidR="00BC2452" w:rsidRPr="00A80884" w:rsidRDefault="00BC2452" w:rsidP="00BC2452">
      <w:pPr>
        <w:rPr>
          <w:lang w:val="en-US"/>
        </w:rPr>
      </w:pPr>
      <w:proofErr w:type="spellStart"/>
      <w:r w:rsidRPr="00A80884">
        <w:rPr>
          <w:lang w:val="en-US"/>
        </w:rPr>
        <w:t>Lerchenbühl</w:t>
      </w:r>
      <w:proofErr w:type="spellEnd"/>
      <w:r w:rsidRPr="00A80884">
        <w:rPr>
          <w:lang w:val="en-US"/>
        </w:rPr>
        <w:t xml:space="preserve"> 3</w:t>
      </w:r>
    </w:p>
    <w:p w14:paraId="7D9838F1" w14:textId="77777777" w:rsidR="00BC2452" w:rsidRPr="00A80884" w:rsidRDefault="00BC2452" w:rsidP="00BC2452">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53CD6172" w14:textId="77777777" w:rsidR="00BC2452" w:rsidRPr="00A80884" w:rsidRDefault="00BC2452" w:rsidP="00BC2452">
      <w:pPr>
        <w:rPr>
          <w:lang w:val="en-US"/>
        </w:rPr>
      </w:pPr>
      <w:r w:rsidRPr="00A80884">
        <w:rPr>
          <w:lang w:val="en-US"/>
        </w:rPr>
        <w:t xml:space="preserve">+41 62 389 05 10 </w:t>
      </w:r>
    </w:p>
    <w:p w14:paraId="092041D6" w14:textId="77777777" w:rsidR="00BC2452" w:rsidRPr="00771856" w:rsidRDefault="00BC2452" w:rsidP="00BC2452">
      <w:pPr>
        <w:rPr>
          <w:lang w:val="en-US"/>
        </w:rPr>
      </w:pPr>
      <w:hyperlink r:id="rId8" w:history="1">
        <w:r w:rsidRPr="006E05DE">
          <w:rPr>
            <w:rStyle w:val="Hyperlink"/>
            <w:lang w:val="en-US"/>
          </w:rPr>
          <w:t>www.ronalgroup.com</w:t>
        </w:r>
      </w:hyperlink>
    </w:p>
    <w:p w14:paraId="04B49318" w14:textId="77777777" w:rsidR="00950F41" w:rsidRDefault="00950F41" w:rsidP="00771856"/>
    <w:p w14:paraId="0B347B39" w14:textId="77777777" w:rsidR="00950F41" w:rsidRDefault="00950F41" w:rsidP="00771856"/>
    <w:p w14:paraId="6A859459" w14:textId="77777777" w:rsidR="00950F41" w:rsidRDefault="00950F41" w:rsidP="00771856"/>
    <w:p w14:paraId="09DB089A" w14:textId="77777777" w:rsidR="00950F41" w:rsidRDefault="00950F41" w:rsidP="00771856"/>
    <w:p w14:paraId="2E5FACBD" w14:textId="77777777" w:rsidR="00950F41" w:rsidRDefault="00950F41" w:rsidP="00771856"/>
    <w:p w14:paraId="727DE1C7" w14:textId="77777777" w:rsidR="00950F41" w:rsidRDefault="00950F41" w:rsidP="00771856"/>
    <w:p w14:paraId="03887E08" w14:textId="77777777" w:rsidR="00950F41" w:rsidRDefault="00950F41" w:rsidP="00771856"/>
    <w:p w14:paraId="0C6E9DEC" w14:textId="77777777" w:rsidR="00950F41" w:rsidRDefault="00950F41" w:rsidP="00771856"/>
    <w:p w14:paraId="30D89880" w14:textId="77777777" w:rsidR="00950F41" w:rsidRDefault="00950F41" w:rsidP="00771856"/>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6AF41" w14:textId="77777777" w:rsidR="00203141" w:rsidRDefault="00203141" w:rsidP="005F0C7C">
      <w:pPr>
        <w:spacing w:line="240" w:lineRule="auto"/>
      </w:pPr>
      <w:r>
        <w:separator/>
      </w:r>
    </w:p>
  </w:endnote>
  <w:endnote w:type="continuationSeparator" w:id="0">
    <w:p w14:paraId="79D56736" w14:textId="77777777" w:rsidR="00203141" w:rsidRDefault="00203141"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A271" w14:textId="77777777" w:rsidR="00203141" w:rsidRDefault="00203141" w:rsidP="005F0C7C">
      <w:pPr>
        <w:spacing w:line="240" w:lineRule="auto"/>
      </w:pPr>
      <w:r>
        <w:separator/>
      </w:r>
    </w:p>
  </w:footnote>
  <w:footnote w:type="continuationSeparator" w:id="0">
    <w:p w14:paraId="46E73C01" w14:textId="77777777" w:rsidR="00203141" w:rsidRDefault="00203141"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015"/>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726B"/>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A24AF"/>
    <w:rsid w:val="001A5F22"/>
    <w:rsid w:val="001A6795"/>
    <w:rsid w:val="001A7488"/>
    <w:rsid w:val="001B0274"/>
    <w:rsid w:val="001C1D14"/>
    <w:rsid w:val="001C25FD"/>
    <w:rsid w:val="001C5A3D"/>
    <w:rsid w:val="001D0390"/>
    <w:rsid w:val="001D3883"/>
    <w:rsid w:val="001D498B"/>
    <w:rsid w:val="001E38D7"/>
    <w:rsid w:val="001E6637"/>
    <w:rsid w:val="001E7684"/>
    <w:rsid w:val="001F7A96"/>
    <w:rsid w:val="00203141"/>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2AD7"/>
    <w:rsid w:val="0033058D"/>
    <w:rsid w:val="00335C29"/>
    <w:rsid w:val="00336BEE"/>
    <w:rsid w:val="003374E9"/>
    <w:rsid w:val="00344747"/>
    <w:rsid w:val="0036170F"/>
    <w:rsid w:val="00375251"/>
    <w:rsid w:val="003768C9"/>
    <w:rsid w:val="003821EB"/>
    <w:rsid w:val="003872D3"/>
    <w:rsid w:val="003937AB"/>
    <w:rsid w:val="00396BD2"/>
    <w:rsid w:val="003A0E7D"/>
    <w:rsid w:val="003A2C2D"/>
    <w:rsid w:val="003A302F"/>
    <w:rsid w:val="003B45EA"/>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B522B"/>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A7C21"/>
    <w:rsid w:val="006C0D58"/>
    <w:rsid w:val="006C2143"/>
    <w:rsid w:val="006C22C4"/>
    <w:rsid w:val="006C7F29"/>
    <w:rsid w:val="006D1288"/>
    <w:rsid w:val="006E05DE"/>
    <w:rsid w:val="006E23FC"/>
    <w:rsid w:val="006E2914"/>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65C61"/>
    <w:rsid w:val="0077035C"/>
    <w:rsid w:val="00771856"/>
    <w:rsid w:val="007728D5"/>
    <w:rsid w:val="007804E1"/>
    <w:rsid w:val="00780C44"/>
    <w:rsid w:val="00787377"/>
    <w:rsid w:val="00787445"/>
    <w:rsid w:val="00790001"/>
    <w:rsid w:val="00792D3C"/>
    <w:rsid w:val="007A508B"/>
    <w:rsid w:val="007B3B6F"/>
    <w:rsid w:val="007B65BD"/>
    <w:rsid w:val="007B7397"/>
    <w:rsid w:val="007C34DD"/>
    <w:rsid w:val="007C3AE8"/>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9568B"/>
    <w:rsid w:val="009A354C"/>
    <w:rsid w:val="009A49D8"/>
    <w:rsid w:val="009D1CAD"/>
    <w:rsid w:val="009E1812"/>
    <w:rsid w:val="009E45D0"/>
    <w:rsid w:val="009E476D"/>
    <w:rsid w:val="009E5BDC"/>
    <w:rsid w:val="009E7026"/>
    <w:rsid w:val="009E7832"/>
    <w:rsid w:val="009F0604"/>
    <w:rsid w:val="009F1EB9"/>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2452"/>
    <w:rsid w:val="00BC3E35"/>
    <w:rsid w:val="00BC4CF5"/>
    <w:rsid w:val="00BD39C0"/>
    <w:rsid w:val="00BE3B98"/>
    <w:rsid w:val="00BE67E9"/>
    <w:rsid w:val="00BF1349"/>
    <w:rsid w:val="00BF20A0"/>
    <w:rsid w:val="00BF3486"/>
    <w:rsid w:val="00BF400C"/>
    <w:rsid w:val="00BF73B3"/>
    <w:rsid w:val="00BF79BB"/>
    <w:rsid w:val="00C01C68"/>
    <w:rsid w:val="00C106C0"/>
    <w:rsid w:val="00C24867"/>
    <w:rsid w:val="00C301AF"/>
    <w:rsid w:val="00C427EA"/>
    <w:rsid w:val="00C520E4"/>
    <w:rsid w:val="00C54446"/>
    <w:rsid w:val="00C56F5B"/>
    <w:rsid w:val="00C602BA"/>
    <w:rsid w:val="00C60DBA"/>
    <w:rsid w:val="00C70A57"/>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2475"/>
    <w:rsid w:val="00EA4DBC"/>
    <w:rsid w:val="00EB370E"/>
    <w:rsid w:val="00EB3987"/>
    <w:rsid w:val="00EB398C"/>
    <w:rsid w:val="00EC1050"/>
    <w:rsid w:val="00EC3784"/>
    <w:rsid w:val="00ED3248"/>
    <w:rsid w:val="00ED6341"/>
    <w:rsid w:val="00ED7047"/>
    <w:rsid w:val="00EE1F83"/>
    <w:rsid w:val="00EE38CE"/>
    <w:rsid w:val="00EE466A"/>
    <w:rsid w:val="00EF61F0"/>
    <w:rsid w:val="00EF6FE1"/>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paragraph" w:styleId="berschrift2">
    <w:name w:val="heading 2"/>
    <w:basedOn w:val="Standard"/>
    <w:next w:val="Standard"/>
    <w:link w:val="berschrift2Zchn"/>
    <w:uiPriority w:val="9"/>
    <w:semiHidden/>
    <w:unhideWhenUsed/>
    <w:qFormat/>
    <w:rsid w:val="009E476D"/>
    <w:pPr>
      <w:keepNext/>
      <w:keepLines/>
      <w:spacing w:before="40"/>
      <w:outlineLvl w:val="1"/>
    </w:pPr>
    <w:rPr>
      <w:rFonts w:asciiTheme="majorHAnsi" w:eastAsiaTheme="majorEastAsia" w:hAnsiTheme="majorHAnsi" w:cstheme="majorBidi"/>
      <w:color w:val="00233F"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 w:type="character" w:customStyle="1" w:styleId="berschrift2Zchn">
    <w:name w:val="Überschrift 2 Zchn"/>
    <w:basedOn w:val="Absatz-Standardschriftart"/>
    <w:link w:val="berschrift2"/>
    <w:uiPriority w:val="9"/>
    <w:semiHidden/>
    <w:rsid w:val="009E476D"/>
    <w:rPr>
      <w:rFonts w:asciiTheme="majorHAnsi" w:eastAsiaTheme="majorEastAsia" w:hAnsiTheme="majorHAnsi" w:cstheme="majorBidi"/>
      <w:color w:val="00233F" w:themeColor="accent1" w:themeShade="BF"/>
      <w:spacing w:val="2"/>
      <w:kern w:val="1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16271813">
      <w:bodyDiv w:val="1"/>
      <w:marLeft w:val="0"/>
      <w:marRight w:val="0"/>
      <w:marTop w:val="0"/>
      <w:marBottom w:val="0"/>
      <w:divBdr>
        <w:top w:val="none" w:sz="0" w:space="0" w:color="auto"/>
        <w:left w:val="none" w:sz="0" w:space="0" w:color="auto"/>
        <w:bottom w:val="none" w:sz="0" w:space="0" w:color="auto"/>
        <w:right w:val="none" w:sz="0" w:space="0" w:color="auto"/>
      </w:divBdr>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37482329">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677538104">
      <w:bodyDiv w:val="1"/>
      <w:marLeft w:val="0"/>
      <w:marRight w:val="0"/>
      <w:marTop w:val="0"/>
      <w:marBottom w:val="0"/>
      <w:divBdr>
        <w:top w:val="none" w:sz="0" w:space="0" w:color="auto"/>
        <w:left w:val="none" w:sz="0" w:space="0" w:color="auto"/>
        <w:bottom w:val="none" w:sz="0" w:space="0" w:color="auto"/>
        <w:right w:val="none" w:sz="0" w:space="0" w:color="auto"/>
      </w:divBdr>
    </w:div>
    <w:div w:id="1707831460">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06924343">
      <w:bodyDiv w:val="1"/>
      <w:marLeft w:val="0"/>
      <w:marRight w:val="0"/>
      <w:marTop w:val="0"/>
      <w:marBottom w:val="0"/>
      <w:divBdr>
        <w:top w:val="none" w:sz="0" w:space="0" w:color="auto"/>
        <w:left w:val="none" w:sz="0" w:space="0" w:color="auto"/>
        <w:bottom w:val="none" w:sz="0" w:space="0" w:color="auto"/>
        <w:right w:val="none" w:sz="0" w:space="0" w:color="auto"/>
      </w:divBdr>
    </w:div>
    <w:div w:id="1813517364">
      <w:bodyDiv w:val="1"/>
      <w:marLeft w:val="0"/>
      <w:marRight w:val="0"/>
      <w:marTop w:val="0"/>
      <w:marBottom w:val="0"/>
      <w:divBdr>
        <w:top w:val="none" w:sz="0" w:space="0" w:color="auto"/>
        <w:left w:val="none" w:sz="0" w:space="0" w:color="auto"/>
        <w:bottom w:val="none" w:sz="0" w:space="0" w:color="auto"/>
        <w:right w:val="none" w:sz="0" w:space="0" w:color="auto"/>
      </w:divBdr>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663</Words>
  <Characters>4178</Characters>
  <Application>Microsoft Office Word</Application>
  <DocSecurity>0</DocSecurity>
  <Lines>34</Lines>
  <Paragraphs>9</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2026-04-17T09:15:00Z</dcterms:created>
  <dcterms:modified xsi:type="dcterms:W3CDTF">2026-04-17T09:15:00Z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